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27735"/>
        <w:docPartObj>
          <w:docPartGallery w:val="Cover Pages"/>
          <w:docPartUnique/>
        </w:docPartObj>
      </w:sdtPr>
      <w:sdtEndPr>
        <w:rPr>
          <w:color w:val="EBDDC3" w:themeColor="background2"/>
        </w:rPr>
      </w:sdtEndPr>
      <w:sdtContent>
        <w:tbl>
          <w:tblPr>
            <w:tblStyle w:val="afe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1690"/>
            <w:gridCol w:w="9222"/>
          </w:tblGrid>
          <w:tr w:rsidR="00961FA7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1FA7" w:rsidRDefault="00961FA7">
                <w:pPr>
                  <w:pStyle w:val="af9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961FA7" w:rsidRPr="005C09B7" w:rsidRDefault="00084A8B" w:rsidP="005C09B7">
                <w:pPr>
                  <w:pStyle w:val="af9"/>
                  <w:rPr>
                    <w:rFonts w:asciiTheme="majorHAnsi" w:eastAsiaTheme="majorEastAsia" w:hAnsiTheme="majorHAnsi" w:cstheme="majorBidi"/>
                    <w:b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caps/>
                      <w:color w:val="775F55" w:themeColor="text2"/>
                      <w:sz w:val="72"/>
                      <w:szCs w:val="110"/>
                    </w:rPr>
                    <w:alias w:val="Название"/>
                    <w:id w:val="541102321"/>
                    <w:placeholder>
                      <w:docPart w:val="40603543EC9E4FDF89E5C3813300C55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C09B7" w:rsidRPr="005C09B7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775F55" w:themeColor="text2"/>
                        <w:sz w:val="72"/>
                        <w:szCs w:val="110"/>
                      </w:rPr>
                      <w:t>Управление проектом в режиме реального времени</w:t>
                    </w:r>
                  </w:sdtContent>
                </w:sdt>
              </w:p>
            </w:tc>
          </w:tr>
          <w:tr w:rsidR="00961FA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61FA7" w:rsidRDefault="00961FA7">
                <w:pPr>
                  <w:pStyle w:val="af9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961FA7" w:rsidRDefault="00216172"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5785144" cy="3204391"/>
                      <wp:effectExtent l="19050" t="0" r="6056" b="0"/>
                      <wp:docPr id="10" name="Рисунок 10" descr="C:\Users\MartyanovNS\AppData\Local\Microsoft\Windows\Temporary Internet Files\Content.Word\P11506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MartyanovNS\AppData\Local\Microsoft\Windows\Temporary Internet Files\Content.Word\P11506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92753" cy="32086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61FA7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961FA7" w:rsidRDefault="00084A8B" w:rsidP="00AB329D">
                <w:pPr>
                  <w:pStyle w:val="af9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Дата"/>
                    <w:id w:val="541102334"/>
                    <w:placeholder>
                      <w:docPart w:val="ADBE0BF0F6EC4180BD0AE9977021E73D"/>
                    </w:placeholder>
                    <w:date w:fullDate="2013-12-15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="00AB329D">
                      <w:rPr>
                        <w:color w:val="FFFFFF" w:themeColor="background1"/>
                        <w:sz w:val="32"/>
                        <w:szCs w:val="32"/>
                      </w:rPr>
                      <w:t>15.12.2013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961FA7" w:rsidRDefault="00084A8B" w:rsidP="005C09B7">
                <w:pPr>
                  <w:pStyle w:val="af9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оловок"/>
                    <w:id w:val="541102329"/>
                    <w:placeholder>
                      <w:docPart w:val="059BDE5FC3114054A95B2D2054FBC619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5C09B7">
                      <w:rPr>
                        <w:color w:val="FFFFFF" w:themeColor="background1"/>
                        <w:sz w:val="40"/>
                        <w:szCs w:val="40"/>
                      </w:rPr>
                      <w:t>Отчет по результатам тренинга по управлению проектами</w:t>
                    </w:r>
                    <w:r w:rsidR="002C1304">
                      <w:rPr>
                        <w:color w:val="FFFFFF" w:themeColor="background1"/>
                        <w:sz w:val="40"/>
                        <w:szCs w:val="40"/>
                      </w:rPr>
                      <w:t xml:space="preserve"> в ПГНИУ</w:t>
                    </w:r>
                  </w:sdtContent>
                </w:sdt>
              </w:p>
            </w:tc>
          </w:tr>
          <w:tr w:rsidR="00961FA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61FA7" w:rsidRDefault="00961FA7">
                <w:pPr>
                  <w:pStyle w:val="af9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961FA7" w:rsidRDefault="005C09B7">
                <w:pPr>
                  <w:pStyle w:val="af9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Отчет представляет собой кра</w:t>
                </w:r>
                <w:r w:rsidR="00AB329D">
                  <w:rPr>
                    <w:rFonts w:eastAsiaTheme="majorEastAsia" w:cstheme="majorBidi"/>
                    <w:sz w:val="26"/>
                    <w:szCs w:val="26"/>
                  </w:rPr>
                  <w:t xml:space="preserve">ткую </w:t>
                </w:r>
                <w:r w:rsidR="002C1304">
                  <w:rPr>
                    <w:rFonts w:eastAsiaTheme="majorEastAsia" w:cstheme="majorBidi"/>
                    <w:sz w:val="26"/>
                    <w:szCs w:val="26"/>
                  </w:rPr>
                  <w:t>информацию</w:t>
                </w:r>
                <w:r w:rsidR="00AB329D">
                  <w:rPr>
                    <w:rFonts w:eastAsiaTheme="majorEastAsia" w:cstheme="majorBidi"/>
                    <w:sz w:val="26"/>
                    <w:szCs w:val="26"/>
                  </w:rPr>
                  <w:t xml:space="preserve"> о результатах тренинга по управлению проектами с использованием компьютерного симулятора проекта.</w:t>
                </w:r>
              </w:p>
              <w:p w:rsidR="00961FA7" w:rsidRDefault="00961FA7">
                <w:pPr>
                  <w:pStyle w:val="af9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961FA7" w:rsidRDefault="000D59D1">
          <w:pPr>
            <w:spacing w:after="200" w:line="276" w:lineRule="auto"/>
            <w:rPr>
              <w:color w:val="EBDDC3" w:themeColor="background2"/>
            </w:rPr>
          </w:pPr>
          <w:r>
            <w:rPr>
              <w:color w:val="EBDDC3" w:themeColor="background2"/>
            </w:rPr>
            <w:br w:type="page"/>
          </w:r>
        </w:p>
      </w:sdtContent>
    </w:sdt>
    <w:sdt>
      <w:sdtPr>
        <w:rPr>
          <w:lang w:val="en-US"/>
        </w:rPr>
        <w:id w:val="12134752"/>
        <w:placeholder>
          <w:docPart w:val="FC9FB30D2F094589928C84B791A1A2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961FA7" w:rsidRPr="005C09B7" w:rsidRDefault="005C09B7">
          <w:pPr>
            <w:pStyle w:val="ad"/>
          </w:pPr>
          <w:r>
            <w:t>Управление проектом в режиме реального времени</w:t>
          </w:r>
        </w:p>
      </w:sdtContent>
    </w:sdt>
    <w:sdt>
      <w:sdtPr>
        <w:rPr>
          <w:sz w:val="22"/>
        </w:rPr>
        <w:id w:val="219697527"/>
        <w:placeholder>
          <w:docPart w:val="C0749EB1808B4A74ABE7637E19485770"/>
        </w:placeholder>
        <w:text/>
      </w:sdtPr>
      <w:sdtContent>
        <w:p w:rsidR="00961FA7" w:rsidRPr="00AB329D" w:rsidRDefault="00AB329D">
          <w:pPr>
            <w:pStyle w:val="ab"/>
          </w:pPr>
          <w:r w:rsidRPr="00AB329D">
            <w:rPr>
              <w:sz w:val="22"/>
            </w:rPr>
            <w:t>отчет п</w:t>
          </w:r>
          <w:r>
            <w:rPr>
              <w:sz w:val="22"/>
            </w:rPr>
            <w:t xml:space="preserve">о результатам тренинга 14-15 декабря </w:t>
          </w:r>
          <w:r w:rsidRPr="00AB329D">
            <w:rPr>
              <w:sz w:val="22"/>
            </w:rPr>
            <w:t>2013</w:t>
          </w:r>
          <w:r>
            <w:rPr>
              <w:sz w:val="22"/>
            </w:rPr>
            <w:t xml:space="preserve"> г.</w:t>
          </w:r>
          <w:r w:rsidRPr="00AB329D">
            <w:rPr>
              <w:sz w:val="22"/>
            </w:rPr>
            <w:t xml:space="preserve"> </w:t>
          </w:r>
        </w:p>
      </w:sdtContent>
    </w:sdt>
    <w:p w:rsidR="00961FA7" w:rsidRDefault="00AB329D" w:rsidP="00AB329D">
      <w:pPr>
        <w:pStyle w:val="1"/>
      </w:pPr>
      <w:r>
        <w:t>Общая информация</w:t>
      </w:r>
    </w:p>
    <w:p w:rsidR="009B0188" w:rsidRDefault="00AB329D" w:rsidP="00AB329D">
      <w:r w:rsidRPr="00AB329D">
        <w:t xml:space="preserve">При обучении пилотов используются симуляторы полета. Подобным образом, для обучения менеджеров проекта используется симулятор проекта. </w:t>
      </w:r>
      <w:r>
        <w:t xml:space="preserve">В тренинге </w:t>
      </w:r>
      <w:r w:rsidRPr="00AB329D">
        <w:t xml:space="preserve">по управлению проектами </w:t>
      </w:r>
      <w:r>
        <w:t xml:space="preserve">использовался компьютерный симулятор </w:t>
      </w:r>
      <w:r w:rsidRPr="00AB329D">
        <w:t>SimulTrain</w:t>
      </w:r>
      <w:r>
        <w:t>®</w:t>
      </w:r>
      <w:r w:rsidR="009B0188">
        <w:t xml:space="preserve">, который </w:t>
      </w:r>
      <w:r w:rsidR="009B0188" w:rsidRPr="00AB329D">
        <w:t xml:space="preserve">использовался более чем в 30 странах мира, </w:t>
      </w:r>
      <w:r w:rsidR="009B0188">
        <w:t>для обучения</w:t>
      </w:r>
      <w:r w:rsidR="009B0188" w:rsidRPr="00AB329D">
        <w:t xml:space="preserve"> более 70 000 менеджеров проекта.</w:t>
      </w:r>
    </w:p>
    <w:p w:rsidR="009B0188" w:rsidRDefault="00AB329D" w:rsidP="009B0188">
      <w:r w:rsidRPr="00AB329D">
        <w:t>В ходе двух</w:t>
      </w:r>
      <w:r w:rsidR="009B0188">
        <w:t xml:space="preserve">дневной игры – управления проектом в режиме реального времени – магистры применяли знания, полученные в ходе теоретических курсов, </w:t>
      </w:r>
      <w:r w:rsidRPr="00AB329D">
        <w:t>вид</w:t>
      </w:r>
      <w:r w:rsidR="009B0188">
        <w:t>ели</w:t>
      </w:r>
      <w:r w:rsidRPr="00AB329D">
        <w:t xml:space="preserve"> последствия тех решений, которые они принима</w:t>
      </w:r>
      <w:r w:rsidR="009B0188">
        <w:t>ли, управляли</w:t>
      </w:r>
      <w:r w:rsidRPr="00AB329D">
        <w:t xml:space="preserve"> затрата</w:t>
      </w:r>
      <w:r w:rsidR="009B0188">
        <w:t>ми</w:t>
      </w:r>
      <w:r w:rsidRPr="00AB329D">
        <w:t>, расписани</w:t>
      </w:r>
      <w:r w:rsidR="009B0188">
        <w:t>ем</w:t>
      </w:r>
      <w:r w:rsidRPr="00AB329D">
        <w:t>, уровне</w:t>
      </w:r>
      <w:r w:rsidR="009B0188">
        <w:t>м</w:t>
      </w:r>
      <w:r w:rsidRPr="00AB329D">
        <w:t xml:space="preserve"> качества, </w:t>
      </w:r>
      <w:r w:rsidR="009B0188">
        <w:t>учитывали</w:t>
      </w:r>
      <w:r w:rsidRPr="00AB329D">
        <w:t xml:space="preserve"> человечески</w:t>
      </w:r>
      <w:r w:rsidR="009B0188">
        <w:t>й</w:t>
      </w:r>
      <w:r w:rsidRPr="00AB329D">
        <w:t xml:space="preserve"> фактор.</w:t>
      </w:r>
    </w:p>
    <w:p w:rsidR="009B0188" w:rsidRDefault="009B0188" w:rsidP="009B0188">
      <w:r>
        <w:t>Тренинг по управлению проектами для магистров направления «Проектный менеджмент» организован кафедрой менеджмента экономического факультета Пермского государственного национального исследовательского университета.</w:t>
      </w:r>
    </w:p>
    <w:p w:rsidR="000D59D1" w:rsidRDefault="000D59D1" w:rsidP="009B0188"/>
    <w:p w:rsidR="000D59D1" w:rsidRDefault="000D59D1" w:rsidP="009B0188"/>
    <w:p w:rsidR="002C1304" w:rsidRDefault="002C1304" w:rsidP="002C1304">
      <w:pPr>
        <w:pStyle w:val="1"/>
      </w:pPr>
      <w:r>
        <w:t>Цели тренинга</w:t>
      </w:r>
    </w:p>
    <w:p w:rsidR="002C1304" w:rsidRDefault="002C1304" w:rsidP="002C1304">
      <w:r>
        <w:t xml:space="preserve">Цель тренинга – объединить и закрепить </w:t>
      </w:r>
      <w:r w:rsidRPr="002C1304">
        <w:t xml:space="preserve">в единое целое знания </w:t>
      </w:r>
      <w:r>
        <w:t xml:space="preserve">магистров </w:t>
      </w:r>
      <w:r w:rsidRPr="002C1304">
        <w:t>по различным аспектам проекта: затраты, окончательные сроки, качество, функциональные и человеческие факторы</w:t>
      </w:r>
      <w:r>
        <w:t xml:space="preserve">. Основные задачи – приобрести умения и навыки </w:t>
      </w:r>
      <w:r w:rsidRPr="002C1304">
        <w:t>планирова</w:t>
      </w:r>
      <w:r>
        <w:t>ния</w:t>
      </w:r>
      <w:r w:rsidRPr="002C1304">
        <w:t xml:space="preserve"> ресурс</w:t>
      </w:r>
      <w:r>
        <w:t>ов</w:t>
      </w:r>
      <w:r w:rsidRPr="002C1304">
        <w:t xml:space="preserve"> для проекта</w:t>
      </w:r>
      <w:r>
        <w:t xml:space="preserve">, </w:t>
      </w:r>
      <w:r w:rsidRPr="002C1304">
        <w:t>использова</w:t>
      </w:r>
      <w:r>
        <w:t>ния</w:t>
      </w:r>
      <w:r w:rsidRPr="002C1304">
        <w:t xml:space="preserve"> </w:t>
      </w:r>
      <w:r>
        <w:t xml:space="preserve">изученных </w:t>
      </w:r>
      <w:r w:rsidRPr="002C1304">
        <w:t>инструмент</w:t>
      </w:r>
      <w:r>
        <w:t>ов</w:t>
      </w:r>
      <w:r w:rsidRPr="002C1304">
        <w:t xml:space="preserve"> управления проектом</w:t>
      </w:r>
      <w:r>
        <w:t xml:space="preserve">, </w:t>
      </w:r>
      <w:r w:rsidRPr="002C1304">
        <w:t>эффективно</w:t>
      </w:r>
      <w:r>
        <w:t>го</w:t>
      </w:r>
      <w:r w:rsidRPr="002C1304">
        <w:t xml:space="preserve"> управл</w:t>
      </w:r>
      <w:r>
        <w:t>ения</w:t>
      </w:r>
      <w:r w:rsidRPr="002C1304">
        <w:t xml:space="preserve"> проектом</w:t>
      </w:r>
      <w:r>
        <w:t xml:space="preserve">, </w:t>
      </w:r>
      <w:r w:rsidRPr="002C1304">
        <w:t>прин</w:t>
      </w:r>
      <w:r>
        <w:t>ятия</w:t>
      </w:r>
      <w:r w:rsidRPr="002C1304">
        <w:t xml:space="preserve"> решени</w:t>
      </w:r>
      <w:r>
        <w:t>й</w:t>
      </w:r>
      <w:r w:rsidRPr="002C1304">
        <w:t xml:space="preserve"> в </w:t>
      </w:r>
      <w:r>
        <w:t xml:space="preserve">условиях </w:t>
      </w:r>
      <w:r w:rsidRPr="002C1304">
        <w:t>стресса</w:t>
      </w:r>
      <w:r>
        <w:t xml:space="preserve">, </w:t>
      </w:r>
      <w:r w:rsidRPr="002C1304">
        <w:t>правильно</w:t>
      </w:r>
      <w:r>
        <w:t>го</w:t>
      </w:r>
      <w:r w:rsidRPr="002C1304">
        <w:t xml:space="preserve"> реагирова</w:t>
      </w:r>
      <w:r>
        <w:t>ния</w:t>
      </w:r>
      <w:r w:rsidRPr="002C1304">
        <w:t xml:space="preserve"> на проблемы, обычно возникающие в процессе управления проектом. </w:t>
      </w:r>
    </w:p>
    <w:p w:rsidR="000D59D1" w:rsidRDefault="000D59D1" w:rsidP="002C1304"/>
    <w:p w:rsidR="000D59D1" w:rsidRDefault="000D59D1" w:rsidP="002C1304"/>
    <w:p w:rsidR="000D59D1" w:rsidRDefault="000D59D1" w:rsidP="002C1304"/>
    <w:p w:rsidR="000D59D1" w:rsidRDefault="000D59D1" w:rsidP="002C1304"/>
    <w:p w:rsidR="000D59D1" w:rsidRDefault="000D59D1" w:rsidP="002C1304"/>
    <w:p w:rsidR="000D59D1" w:rsidRDefault="000D59D1" w:rsidP="002C1304"/>
    <w:p w:rsidR="000D59D1" w:rsidRPr="002C1304" w:rsidRDefault="000D59D1" w:rsidP="002C1304"/>
    <w:p w:rsidR="002C1304" w:rsidRDefault="002C1304" w:rsidP="002C1304">
      <w:pPr>
        <w:pStyle w:val="1"/>
      </w:pPr>
      <w:r>
        <w:lastRenderedPageBreak/>
        <w:t>Содержание тренинга</w:t>
      </w:r>
    </w:p>
    <w:p w:rsidR="002C1304" w:rsidRDefault="00216172" w:rsidP="002C1304">
      <w:r>
        <w:t>Магистры в ходе т</w:t>
      </w:r>
      <w:r w:rsidR="002C1304" w:rsidRPr="002C1304">
        <w:t>ренинг</w:t>
      </w:r>
      <w:r>
        <w:t>а были разделены на</w:t>
      </w:r>
      <w:r w:rsidR="002C1304" w:rsidRPr="002C1304">
        <w:t xml:space="preserve"> </w:t>
      </w:r>
      <w:r w:rsidR="002C1304">
        <w:t xml:space="preserve">2 </w:t>
      </w:r>
      <w:r w:rsidR="002C1304" w:rsidRPr="002C1304">
        <w:t>групп</w:t>
      </w:r>
      <w:r>
        <w:t>ы</w:t>
      </w:r>
      <w:r w:rsidR="002C1304">
        <w:t xml:space="preserve">, которые </w:t>
      </w:r>
      <w:r>
        <w:t xml:space="preserve">планировали и </w:t>
      </w:r>
      <w:r w:rsidR="002C1304">
        <w:t>реализовали одинаковый проект</w:t>
      </w:r>
      <w:r>
        <w:t>. Каждая группа представляла собой «менеджера проекта», реализующего проект в области информационных технологий, а между группами была создана</w:t>
      </w:r>
      <w:r w:rsidR="002C1304">
        <w:t xml:space="preserve"> «конкурентн</w:t>
      </w:r>
      <w:r>
        <w:t>ая</w:t>
      </w:r>
      <w:r w:rsidR="002C1304">
        <w:t xml:space="preserve">» </w:t>
      </w:r>
      <w:r>
        <w:t>среда</w:t>
      </w:r>
      <w:r w:rsidR="002C1304" w:rsidRPr="002C1304">
        <w:t>. Симулятор стави</w:t>
      </w:r>
      <w:r>
        <w:t>л</w:t>
      </w:r>
      <w:r w:rsidR="002C1304" w:rsidRPr="002C1304">
        <w:t xml:space="preserve"> перед группой задачи, очень разные по своей природе, и часто требующие быстрого принятия решения. Таким образом</w:t>
      </w:r>
      <w:r>
        <w:t>,</w:t>
      </w:r>
      <w:r w:rsidR="002C1304" w:rsidRPr="002C1304">
        <w:t xml:space="preserve"> участники уч</w:t>
      </w:r>
      <w:r>
        <w:t xml:space="preserve">ились слаженно </w:t>
      </w:r>
      <w:r w:rsidR="002C1304" w:rsidRPr="002C1304">
        <w:t>работать и принимать решения в команде.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076"/>
      </w:tblGrid>
      <w:tr w:rsidR="00216172" w:rsidTr="000D59D1">
        <w:tc>
          <w:tcPr>
            <w:tcW w:w="4779" w:type="dxa"/>
          </w:tcPr>
          <w:p w:rsidR="00216172" w:rsidRDefault="00216172" w:rsidP="0021617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3127" cy="1800000"/>
                  <wp:effectExtent l="19050" t="0" r="8123" b="0"/>
                  <wp:docPr id="7" name="Рисунок 7" descr="C:\Users\MartyanovNS\AppData\Local\Microsoft\Windows\Temporary Internet Files\Content.Word\P115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yanovNS\AppData\Local\Microsoft\Windows\Temporary Internet Files\Content.Word\P115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216172" w:rsidRDefault="00216172" w:rsidP="0021617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7796" cy="1800000"/>
                  <wp:effectExtent l="19050" t="0" r="9254" b="0"/>
                  <wp:docPr id="6" name="Рисунок 4" descr="C:\Users\MartyanovNS\AppData\Local\Microsoft\Windows\Temporary Internet Files\Content.Word\P115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yanovNS\AppData\Local\Microsoft\Windows\Temporary Internet Files\Content.Word\P115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79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D1" w:rsidRDefault="000D59D1" w:rsidP="002C1304"/>
    <w:p w:rsidR="00216172" w:rsidRDefault="000D59D1" w:rsidP="002C1304">
      <w:r w:rsidRPr="000D59D1">
        <w:t>Симулятор основан на мультимедийных технологиях: участники получают множество писем по интернету, голосовых сообщений, телефонных звонков</w:t>
      </w:r>
      <w:r>
        <w:t>,</w:t>
      </w:r>
      <w:r w:rsidRPr="000D59D1">
        <w:t xml:space="preserve"> погружаясь таким образом в атмосферу реального проекта.</w:t>
      </w:r>
    </w:p>
    <w:p w:rsidR="000D59D1" w:rsidRPr="002C1304" w:rsidRDefault="000D59D1" w:rsidP="002C1304"/>
    <w:tbl>
      <w:tblPr>
        <w:tblStyle w:val="afe"/>
        <w:tblW w:w="0" w:type="auto"/>
        <w:tblLook w:val="04A0"/>
      </w:tblPr>
      <w:tblGrid>
        <w:gridCol w:w="4927"/>
        <w:gridCol w:w="4928"/>
      </w:tblGrid>
      <w:tr w:rsidR="000D59D1" w:rsidTr="000D59D1">
        <w:tc>
          <w:tcPr>
            <w:tcW w:w="4927" w:type="dxa"/>
          </w:tcPr>
          <w:p w:rsidR="000D59D1" w:rsidRDefault="000D59D1" w:rsidP="009B0188">
            <w:r>
              <w:rPr>
                <w:noProof/>
                <w:lang w:eastAsia="ru-RU"/>
              </w:rPr>
              <w:drawing>
                <wp:inline distT="0" distB="0" distL="0" distR="0">
                  <wp:extent cx="2875332" cy="1620000"/>
                  <wp:effectExtent l="19050" t="0" r="1218" b="0"/>
                  <wp:docPr id="12" name="Рисунок 12" descr="C:\Users\MartyanovNS\AppData\Local\Microsoft\Windows\Temporary Internet Files\Content.Word\P115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tyanovNS\AppData\Local\Microsoft\Windows\Temporary Internet Files\Content.Word\P115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332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D59D1" w:rsidRDefault="000D59D1" w:rsidP="009B0188">
            <w:r>
              <w:rPr>
                <w:noProof/>
                <w:lang w:eastAsia="ru-RU"/>
              </w:rPr>
              <w:drawing>
                <wp:inline distT="0" distB="0" distL="0" distR="0">
                  <wp:extent cx="2944699" cy="1620000"/>
                  <wp:effectExtent l="19050" t="0" r="8051" b="0"/>
                  <wp:docPr id="15" name="Рисунок 15" descr="C:\Users\MartyanovNS\AppData\Local\Microsoft\Windows\Temporary Internet Files\Content.Word\P1150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tyanovNS\AppData\Local\Microsoft\Windows\Temporary Internet Files\Content.Word\P1150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69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D1" w:rsidRPr="000D59D1" w:rsidRDefault="000D59D1" w:rsidP="000D59D1">
      <w:pPr>
        <w:jc w:val="center"/>
        <w:rPr>
          <w:sz w:val="24"/>
        </w:rPr>
      </w:pPr>
      <w:r w:rsidRPr="000D59D1">
        <w:rPr>
          <w:rFonts w:ascii="Arial" w:hAnsi="Arial" w:cs="Arial"/>
          <w:i/>
          <w:iCs/>
          <w:color w:val="000000"/>
          <w:sz w:val="20"/>
          <w:szCs w:val="18"/>
        </w:rPr>
        <w:t>Бизнес-моделирование проекта: групповая работа</w:t>
      </w:r>
    </w:p>
    <w:p w:rsidR="002C1304" w:rsidRDefault="002C1304" w:rsidP="009B0188"/>
    <w:p w:rsidR="009B0188" w:rsidRDefault="009B0188" w:rsidP="009B0188">
      <w:pPr>
        <w:pStyle w:val="1"/>
      </w:pPr>
      <w:r>
        <w:t>Благодарности</w:t>
      </w:r>
    </w:p>
    <w:p w:rsidR="009B0188" w:rsidRDefault="009B0188" w:rsidP="009B0188">
      <w:r>
        <w:t xml:space="preserve">Успешное проведение тренинга стало возможным благодаря помощи и участию заместителя декана экономического факультета В.М.Ощепкова, заведующего кафедрой менеджмента В.Г.Прудского. Отдельные благодарности </w:t>
      </w:r>
      <w:r w:rsidR="00875A1E">
        <w:t>Ханс-Юргену Вейссеру</w:t>
      </w:r>
      <w:r w:rsidR="00875A1E" w:rsidRPr="00875A1E">
        <w:t xml:space="preserve"> </w:t>
      </w:r>
      <w:r w:rsidR="00875A1E">
        <w:t>из компании</w:t>
      </w:r>
      <w:r w:rsidR="00875A1E" w:rsidRPr="00875A1E">
        <w:t xml:space="preserve"> TCC </w:t>
      </w:r>
      <w:r>
        <w:t xml:space="preserve">за продвижение идей проектного управления и современных информационных технологий в образовании и, конечно, компании </w:t>
      </w:r>
      <w:r w:rsidRPr="009B0188">
        <w:t>STS Sauter Training &amp; Simulation SA</w:t>
      </w:r>
      <w:r>
        <w:t xml:space="preserve">, предоставившей компьютерный симулятор </w:t>
      </w:r>
      <w:r w:rsidRPr="00AB329D">
        <w:t>SimulTrain</w:t>
      </w:r>
      <w:r>
        <w:t>®</w:t>
      </w:r>
      <w:r w:rsidR="00875A1E">
        <w:t>.</w:t>
      </w:r>
    </w:p>
    <w:p w:rsidR="00AB329D" w:rsidRDefault="00AB329D" w:rsidP="00AB329D"/>
    <w:sdt>
      <w:sdtPr>
        <w:alias w:val="Введите текст отчета"/>
        <w:tag w:val="Введите текст отчета"/>
        <w:id w:val="32178799"/>
        <w:placeholder>
          <w:docPart w:val="2BE5F867DC7D4F779A3602B494152772"/>
        </w:placeholder>
        <w:temporary/>
        <w:showingPlcHdr/>
        <w:text w:multiLine="1"/>
      </w:sdtPr>
      <w:sdtContent>
        <w:p w:rsidR="00AB329D" w:rsidRDefault="00AB329D" w:rsidP="00AB329D">
          <w:pPr>
            <w:rPr>
              <w:rFonts w:eastAsia="Times New Roman"/>
            </w:rPr>
          </w:pPr>
          <w:r>
            <w:rPr>
              <w:rStyle w:val="10"/>
            </w:rPr>
            <w:t>ОБЫЧНЫЙ ЗАГОЛОВОК 1|ОДИН</w:t>
          </w:r>
        </w:p>
        <w:p w:rsidR="00AB329D" w:rsidRDefault="00AB329D" w:rsidP="00AB329D">
          <w:r>
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 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AB329D" w:rsidRDefault="00AB329D" w:rsidP="00AB329D">
          <w:pPr>
            <w:pStyle w:val="20"/>
          </w:pPr>
          <w:r>
            <w:t>Заголовок 2|два</w:t>
          </w:r>
        </w:p>
        <w:p w:rsidR="00AB329D" w:rsidRDefault="00AB329D" w:rsidP="00AB329D">
          <w:r>
            <w:t>Формат выделенного текста можно легко изменить, выбрав нужный вид из коллекции экспресс-стилей на вкладке "Главная". 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Большинство элементов управления позволяют использовать вид из текущей темы и формат, указанный непосредственно.</w:t>
          </w:r>
        </w:p>
        <w:p w:rsidR="00AB329D" w:rsidRDefault="00AB329D" w:rsidP="00AB329D">
          <w:pPr>
            <w:pStyle w:val="a9"/>
          </w:pPr>
          <w:r>
            <w:t>Цитата выделена полужирным шрифтом. Коллекции содержат элементы, которые определяют общий вид документа.</w:t>
          </w:r>
        </w:p>
        <w:p w:rsidR="00AB329D" w:rsidRDefault="00AB329D" w:rsidP="00AB329D">
          <w:r>
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AB329D" w:rsidRDefault="00AB329D" w:rsidP="00AB329D">
          <w:pPr>
            <w:pStyle w:val="30"/>
          </w:pPr>
          <w:r>
            <w:t>Заголовок 3|три</w:t>
          </w:r>
        </w:p>
        <w:p w:rsidR="00AB329D" w:rsidRDefault="00AB329D" w:rsidP="00AB329D">
          <w:r>
            <w:t>Чтобы изменить вид документа, выберите элементы темы на вкладке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который содержится в текущем шаблоне.</w:t>
          </w:r>
        </w:p>
        <w:p w:rsidR="00AB329D" w:rsidRDefault="00AB329D" w:rsidP="00AB329D">
          <w:r>
            <w:t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</w:sdtContent>
    </w:sdt>
    <w:p w:rsidR="00961FA7" w:rsidRDefault="00961FA7"/>
    <w:sectPr w:rsidR="00961FA7" w:rsidSect="00961FA7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EF" w:rsidRDefault="007813EF">
      <w:pPr>
        <w:spacing w:after="0" w:line="240" w:lineRule="auto"/>
      </w:pPr>
      <w:r>
        <w:separator/>
      </w:r>
    </w:p>
  </w:endnote>
  <w:endnote w:type="continuationSeparator" w:id="1">
    <w:p w:rsidR="007813EF" w:rsidRDefault="007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961FA7">
    <w:pPr>
      <w:pStyle w:val="a5"/>
    </w:pPr>
  </w:p>
  <w:p w:rsidR="00961FA7" w:rsidRDefault="000D59D1">
    <w:pPr>
      <w:pStyle w:val="aff1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0D59D1">
    <w:pPr>
      <w:pStyle w:val="aff3"/>
    </w:pPr>
    <w:r>
      <w:t xml:space="preserve">Страница </w:t>
    </w:r>
    <w:fldSimple w:instr=" PAGE   \* MERGEFORMAT ">
      <w:r w:rsidR="004C42AD" w:rsidRPr="004C42AD">
        <w:rPr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EF" w:rsidRDefault="007813EF">
      <w:pPr>
        <w:spacing w:after="0" w:line="240" w:lineRule="auto"/>
      </w:pPr>
      <w:r>
        <w:separator/>
      </w:r>
    </w:p>
  </w:footnote>
  <w:footnote w:type="continuationSeparator" w:id="1">
    <w:p w:rsidR="007813EF" w:rsidRDefault="007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084A8B">
    <w:pPr>
      <w:pStyle w:val="aff0"/>
    </w:pPr>
    <w:sdt>
      <w:sdtPr>
        <w:alias w:val="Название"/>
        <w:id w:val="540890930"/>
        <w:placeholder>
          <w:docPart w:val="300F7C6D924B49568425C1B713DCB2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C09B7">
          <w:t>Управление проектом в режиме реального времени</w:t>
        </w:r>
      </w:sdtContent>
    </w:sdt>
  </w:p>
  <w:p w:rsidR="00961FA7" w:rsidRDefault="00961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A7" w:rsidRDefault="00084A8B">
    <w:pPr>
      <w:pStyle w:val="aff2"/>
    </w:pPr>
    <w:sdt>
      <w:sdtPr>
        <w:alias w:val="Название"/>
        <w:id w:val="540932446"/>
        <w:placeholder>
          <w:docPart w:val="6EEC5845BCF54B0A9C0660FFA5B46F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C09B7">
          <w:t>Управление проектом в режиме реального времени</w:t>
        </w:r>
      </w:sdtContent>
    </w:sdt>
  </w:p>
  <w:p w:rsidR="00961FA7" w:rsidRDefault="00961F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936EDF"/>
    <w:multiLevelType w:val="multilevel"/>
    <w:tmpl w:val="6ED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C09B7"/>
    <w:rsid w:val="00084A8B"/>
    <w:rsid w:val="000D59D1"/>
    <w:rsid w:val="00216172"/>
    <w:rsid w:val="002C1304"/>
    <w:rsid w:val="004C42AD"/>
    <w:rsid w:val="005C09B7"/>
    <w:rsid w:val="006C2176"/>
    <w:rsid w:val="007813EF"/>
    <w:rsid w:val="00875A1E"/>
    <w:rsid w:val="00961FA7"/>
    <w:rsid w:val="009B0188"/>
    <w:rsid w:val="00AB329D"/>
    <w:rsid w:val="00C2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1FA7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unhideWhenUsed/>
    <w:qFormat/>
    <w:rsid w:val="00961FA7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61FA7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1FA7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961FA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961FA7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61FA7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61FA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61FA7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61FA7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61FA7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961FA7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961FA7"/>
    <w:rPr>
      <w:b/>
      <w:bCs/>
      <w:color w:val="000000" w:themeColor="text1"/>
      <w:spacing w:val="10"/>
      <w:sz w:val="23"/>
    </w:rPr>
  </w:style>
  <w:style w:type="paragraph" w:styleId="a5">
    <w:name w:val="footer"/>
    <w:basedOn w:val="a1"/>
    <w:link w:val="a6"/>
    <w:uiPriority w:val="99"/>
    <w:semiHidden/>
    <w:unhideWhenUsed/>
    <w:rsid w:val="00961FA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rsid w:val="00961FA7"/>
    <w:rPr>
      <w:sz w:val="23"/>
    </w:rPr>
  </w:style>
  <w:style w:type="paragraph" w:styleId="a7">
    <w:name w:val="header"/>
    <w:basedOn w:val="a1"/>
    <w:link w:val="a8"/>
    <w:uiPriority w:val="99"/>
    <w:semiHidden/>
    <w:unhideWhenUsed/>
    <w:rsid w:val="00961F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961FA7"/>
    <w:rPr>
      <w:sz w:val="23"/>
    </w:rPr>
  </w:style>
  <w:style w:type="paragraph" w:styleId="a9">
    <w:name w:val="Intense Quote"/>
    <w:basedOn w:val="a1"/>
    <w:link w:val="aa"/>
    <w:uiPriority w:val="30"/>
    <w:qFormat/>
    <w:rsid w:val="00961FA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a">
    <w:name w:val="Выделенная цитата Знак"/>
    <w:basedOn w:val="a2"/>
    <w:link w:val="a9"/>
    <w:uiPriority w:val="30"/>
    <w:rsid w:val="00961FA7"/>
    <w:rPr>
      <w:b/>
      <w:bCs/>
      <w:color w:val="DD8047" w:themeColor="accent2"/>
      <w:sz w:val="23"/>
      <w:shd w:val="clear" w:color="auto" w:fill="FFFFFF" w:themeFill="background1"/>
    </w:rPr>
  </w:style>
  <w:style w:type="paragraph" w:styleId="ab">
    <w:name w:val="Subtitle"/>
    <w:basedOn w:val="a1"/>
    <w:link w:val="ac"/>
    <w:uiPriority w:val="11"/>
    <w:qFormat/>
    <w:rsid w:val="00961FA7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961FA7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ad">
    <w:name w:val="Title"/>
    <w:basedOn w:val="a1"/>
    <w:link w:val="ae"/>
    <w:uiPriority w:val="10"/>
    <w:qFormat/>
    <w:rsid w:val="00961FA7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e">
    <w:name w:val="Название Знак"/>
    <w:basedOn w:val="a2"/>
    <w:link w:val="ad"/>
    <w:uiPriority w:val="10"/>
    <w:rsid w:val="00961FA7"/>
    <w:rPr>
      <w:color w:val="775F55" w:themeColor="text2"/>
      <w:sz w:val="72"/>
      <w:szCs w:val="72"/>
    </w:rPr>
  </w:style>
  <w:style w:type="paragraph" w:styleId="af">
    <w:name w:val="Balloon Text"/>
    <w:basedOn w:val="a1"/>
    <w:link w:val="af0"/>
    <w:uiPriority w:val="99"/>
    <w:semiHidden/>
    <w:unhideWhenUsed/>
    <w:rsid w:val="00961FA7"/>
    <w:rPr>
      <w:rFonts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961FA7"/>
    <w:rPr>
      <w:rFonts w:eastAsiaTheme="minorEastAsia" w:hAnsi="Tahoma"/>
      <w:sz w:val="16"/>
      <w:szCs w:val="16"/>
      <w:lang w:val="ru-RU"/>
    </w:rPr>
  </w:style>
  <w:style w:type="character" w:styleId="af1">
    <w:name w:val="Book Title"/>
    <w:basedOn w:val="a2"/>
    <w:uiPriority w:val="33"/>
    <w:qFormat/>
    <w:rsid w:val="00961FA7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961FA7"/>
    <w:rPr>
      <w:b/>
      <w:bCs/>
      <w:caps/>
      <w:sz w:val="16"/>
      <w:szCs w:val="16"/>
    </w:rPr>
  </w:style>
  <w:style w:type="character" w:styleId="af3">
    <w:name w:val="Emphasis"/>
    <w:uiPriority w:val="20"/>
    <w:qFormat/>
    <w:rsid w:val="00961FA7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character" w:customStyle="1" w:styleId="41">
    <w:name w:val="Заголовок 4 Знак"/>
    <w:basedOn w:val="a2"/>
    <w:link w:val="40"/>
    <w:uiPriority w:val="9"/>
    <w:semiHidden/>
    <w:rsid w:val="00961FA7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961FA7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961FA7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961FA7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961FA7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61FA7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2"/>
    <w:uiPriority w:val="99"/>
    <w:semiHidden/>
    <w:unhideWhenUsed/>
    <w:rsid w:val="00961FA7"/>
    <w:rPr>
      <w:color w:val="F7B615" w:themeColor="hyperlink"/>
      <w:u w:val="single"/>
    </w:rPr>
  </w:style>
  <w:style w:type="character" w:styleId="af5">
    <w:name w:val="Intense Emphasis"/>
    <w:basedOn w:val="a2"/>
    <w:uiPriority w:val="21"/>
    <w:qFormat/>
    <w:rsid w:val="00961FA7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basedOn w:val="a2"/>
    <w:uiPriority w:val="32"/>
    <w:qFormat/>
    <w:rsid w:val="00961FA7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961FA7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961FA7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961FA7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6"/>
    <w:unhideWhenUsed/>
    <w:qFormat/>
    <w:rsid w:val="00961FA7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961FA7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961FA7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961FA7"/>
    <w:pPr>
      <w:numPr>
        <w:numId w:val="16"/>
      </w:numPr>
    </w:pPr>
  </w:style>
  <w:style w:type="paragraph" w:styleId="af8">
    <w:name w:val="List Paragraph"/>
    <w:basedOn w:val="a1"/>
    <w:uiPriority w:val="34"/>
    <w:unhideWhenUsed/>
    <w:qFormat/>
    <w:rsid w:val="00961FA7"/>
    <w:pPr>
      <w:ind w:left="720"/>
      <w:contextualSpacing/>
    </w:pPr>
  </w:style>
  <w:style w:type="numbering" w:customStyle="1" w:styleId="a">
    <w:name w:val="Обычный стиль списка"/>
    <w:uiPriority w:val="99"/>
    <w:rsid w:val="00961FA7"/>
    <w:pPr>
      <w:numPr>
        <w:numId w:val="11"/>
      </w:numPr>
    </w:pPr>
  </w:style>
  <w:style w:type="paragraph" w:styleId="af9">
    <w:name w:val="No Spacing"/>
    <w:basedOn w:val="a1"/>
    <w:link w:val="afa"/>
    <w:uiPriority w:val="99"/>
    <w:qFormat/>
    <w:rsid w:val="00961FA7"/>
    <w:pPr>
      <w:spacing w:after="0" w:line="240" w:lineRule="auto"/>
    </w:pPr>
  </w:style>
  <w:style w:type="paragraph" w:styleId="23">
    <w:name w:val="Quote"/>
    <w:basedOn w:val="a1"/>
    <w:link w:val="24"/>
    <w:uiPriority w:val="29"/>
    <w:qFormat/>
    <w:rsid w:val="00961FA7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961FA7"/>
    <w:rPr>
      <w:i/>
      <w:iCs/>
      <w:smallCaps/>
      <w:color w:val="775F55" w:themeColor="text2"/>
      <w:spacing w:val="6"/>
      <w:sz w:val="23"/>
    </w:rPr>
  </w:style>
  <w:style w:type="character" w:styleId="afb">
    <w:name w:val="Strong"/>
    <w:uiPriority w:val="22"/>
    <w:qFormat/>
    <w:rsid w:val="00961FA7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character" w:styleId="afc">
    <w:name w:val="Subtle Emphasis"/>
    <w:basedOn w:val="a2"/>
    <w:uiPriority w:val="19"/>
    <w:qFormat/>
    <w:rsid w:val="00961FA7"/>
    <w:rPr>
      <w:rFonts w:asciiTheme="minorHAnsi" w:hAnsiTheme="minorHAnsi"/>
      <w:i/>
      <w:iCs/>
      <w:sz w:val="23"/>
    </w:rPr>
  </w:style>
  <w:style w:type="character" w:styleId="afd">
    <w:name w:val="Subtle Reference"/>
    <w:basedOn w:val="a2"/>
    <w:uiPriority w:val="31"/>
    <w:qFormat/>
    <w:rsid w:val="00961FA7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afe">
    <w:name w:val="Table Grid"/>
    <w:basedOn w:val="a3"/>
    <w:uiPriority w:val="1"/>
    <w:rsid w:val="00961FA7"/>
    <w:pPr>
      <w:spacing w:after="0" w:line="240" w:lineRule="auto"/>
    </w:pPr>
    <w:rPr>
      <w:rFonts w:eastAsiaTheme="minorEastAsia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able of authorities"/>
    <w:basedOn w:val="a1"/>
    <w:next w:val="a1"/>
    <w:uiPriority w:val="99"/>
    <w:semiHidden/>
    <w:unhideWhenUsed/>
    <w:rsid w:val="00961FA7"/>
    <w:pPr>
      <w:ind w:left="220" w:hanging="220"/>
    </w:pPr>
  </w:style>
  <w:style w:type="paragraph" w:styleId="11">
    <w:name w:val="toc 1"/>
    <w:basedOn w:val="a1"/>
    <w:next w:val="a1"/>
    <w:autoRedefine/>
    <w:uiPriority w:val="99"/>
    <w:semiHidden/>
    <w:unhideWhenUsed/>
    <w:rsid w:val="00961FA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rsid w:val="00961FA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961FA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afa">
    <w:name w:val="Без интервала Знак"/>
    <w:basedOn w:val="a2"/>
    <w:link w:val="af9"/>
    <w:uiPriority w:val="99"/>
    <w:rsid w:val="00961FA7"/>
    <w:rPr>
      <w:sz w:val="23"/>
    </w:rPr>
  </w:style>
  <w:style w:type="paragraph" w:customStyle="1" w:styleId="aff0">
    <w:name w:val="Верхний колонтитул четной страницы"/>
    <w:basedOn w:val="a1"/>
    <w:uiPriority w:val="39"/>
    <w:semiHidden/>
    <w:unhideWhenUsed/>
    <w:qFormat/>
    <w:rsid w:val="00961FA7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  <w:szCs w:val="20"/>
    </w:rPr>
  </w:style>
  <w:style w:type="paragraph" w:customStyle="1" w:styleId="aff1">
    <w:name w:val="Нижний колонтитул четной страницы"/>
    <w:basedOn w:val="a1"/>
    <w:uiPriority w:val="49"/>
    <w:semiHidden/>
    <w:unhideWhenUsed/>
    <w:rsid w:val="00961FA7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2">
    <w:name w:val="Верхний колонтитул нечетной страницы"/>
    <w:basedOn w:val="a1"/>
    <w:uiPriority w:val="39"/>
    <w:semiHidden/>
    <w:unhideWhenUsed/>
    <w:qFormat/>
    <w:rsid w:val="00961FA7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  <w:szCs w:val="20"/>
    </w:rPr>
  </w:style>
  <w:style w:type="paragraph" w:customStyle="1" w:styleId="aff3">
    <w:name w:val="Нижний колонтитул нечетной страницы"/>
    <w:basedOn w:val="a1"/>
    <w:uiPriority w:val="39"/>
    <w:semiHidden/>
    <w:unhideWhenUsed/>
    <w:qFormat/>
    <w:rsid w:val="00961FA7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aff4">
    <w:name w:val="Placeholder Text"/>
    <w:basedOn w:val="a2"/>
    <w:uiPriority w:val="99"/>
    <w:semiHidden/>
    <w:rsid w:val="00961F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anovNS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603543EC9E4FDF89E5C3813300C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0DE17-AF9C-42E6-B784-BA8D9E096490}"/>
      </w:docPartPr>
      <w:docPartBody>
        <w:p w:rsidR="00120805" w:rsidRDefault="003F48DF">
          <w:pPr>
            <w:pStyle w:val="40603543EC9E4FDF89E5C3813300C552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</w:rPr>
            <w:t>[Введите название документа]</w:t>
          </w:r>
        </w:p>
      </w:docPartBody>
    </w:docPart>
    <w:docPart>
      <w:docPartPr>
        <w:name w:val="ADBE0BF0F6EC4180BD0AE9977021E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A3AF7-550F-4B52-91EB-FAE3012B4587}"/>
      </w:docPartPr>
      <w:docPartBody>
        <w:p w:rsidR="00120805" w:rsidRDefault="003F48DF">
          <w:pPr>
            <w:pStyle w:val="ADBE0BF0F6EC4180BD0AE9977021E73D"/>
          </w:pPr>
          <w:r>
            <w:rPr>
              <w:color w:val="FFFFFF" w:themeColor="background1"/>
              <w:sz w:val="32"/>
              <w:szCs w:val="32"/>
            </w:rPr>
            <w:t>[Выберите дату]</w:t>
          </w:r>
        </w:p>
      </w:docPartBody>
    </w:docPart>
    <w:docPart>
      <w:docPartPr>
        <w:name w:val="059BDE5FC3114054A95B2D2054FBC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82283-1093-472B-AF09-BE66435790D3}"/>
      </w:docPartPr>
      <w:docPartBody>
        <w:p w:rsidR="00120805" w:rsidRDefault="003F48DF">
          <w:pPr>
            <w:pStyle w:val="059BDE5FC3114054A95B2D2054FBC619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FC9FB30D2F094589928C84B791A1A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1982B-FDFC-4F3E-B1E8-061D5A81D096}"/>
      </w:docPartPr>
      <w:docPartBody>
        <w:p w:rsidR="00120805" w:rsidRDefault="003F48DF">
          <w:pPr>
            <w:pStyle w:val="FC9FB30D2F094589928C84B791A1A2A6"/>
          </w:pPr>
          <w:r>
            <w:t>[Введите название документа]</w:t>
          </w:r>
        </w:p>
      </w:docPartBody>
    </w:docPart>
    <w:docPart>
      <w:docPartPr>
        <w:name w:val="C0749EB1808B4A74ABE7637E19485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18800-D4AD-4952-AE06-FE58152F72B9}"/>
      </w:docPartPr>
      <w:docPartBody>
        <w:p w:rsidR="00120805" w:rsidRDefault="003F48DF">
          <w:pPr>
            <w:pStyle w:val="C0749EB1808B4A74ABE7637E19485770"/>
          </w:pPr>
          <w:r>
            <w:t>[Введите подзаголовок]</w:t>
          </w:r>
        </w:p>
      </w:docPartBody>
    </w:docPart>
    <w:docPart>
      <w:docPartPr>
        <w:name w:val="300F7C6D924B49568425C1B713DCB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BE2C1-4DDE-4F92-A931-7A5DA947B4F6}"/>
      </w:docPartPr>
      <w:docPartBody>
        <w:p w:rsidR="00120805" w:rsidRDefault="003F48DF">
          <w:pPr>
            <w:pStyle w:val="300F7C6D924B49568425C1B713DCB2F5"/>
          </w:pPr>
          <w:r>
            <w:t>[Введите название документа]</w:t>
          </w:r>
        </w:p>
      </w:docPartBody>
    </w:docPart>
    <w:docPart>
      <w:docPartPr>
        <w:name w:val="2BE5F867DC7D4F779A3602B494152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9DF65-8912-4F32-8AFB-17F44D0E2D55}"/>
      </w:docPartPr>
      <w:docPartBody>
        <w:p w:rsidR="003F48DF" w:rsidRDefault="003F48DF">
          <w:pPr>
            <w:rPr>
              <w:rFonts w:eastAsia="Times New Roman"/>
            </w:rPr>
          </w:pPr>
          <w:r>
            <w:rPr>
              <w:rStyle w:val="10"/>
            </w:rPr>
            <w:t>ОБЫЧНЫЙ ЗАГОЛОВОК 1|ОДИН</w:t>
          </w:r>
        </w:p>
        <w:p w:rsidR="003F48DF" w:rsidRDefault="003F48DF">
          <w:r>
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 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3F48DF" w:rsidRDefault="003F48DF">
          <w:pPr>
            <w:pStyle w:val="2"/>
          </w:pPr>
          <w:r>
            <w:t>Заголовок 2|два</w:t>
          </w:r>
        </w:p>
        <w:p w:rsidR="003F48DF" w:rsidRDefault="003F48DF">
          <w:r>
            <w:t>Формат выделенного текста можно легко изменить, выбрав нужный вид из коллекции экспресс-стилей на вкладке "Главная". 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Большинство элементов управления позволяют использовать вид из текущей темы и формат, указанный непосредственно.</w:t>
          </w:r>
        </w:p>
        <w:p w:rsidR="003F48DF" w:rsidRDefault="003F48DF">
          <w:pPr>
            <w:pStyle w:val="a3"/>
          </w:pPr>
          <w:r>
            <w:t>Цитата выделена полужирным шрифтом. Коллекции содержат элементы, которые определяют общий вид документа.</w:t>
          </w:r>
        </w:p>
        <w:p w:rsidR="003F48DF" w:rsidRDefault="003F48DF">
          <w:r>
            <w:t>Коллекции на вкладке "Вставка" содержат элементы, которые определяют общий вид документа. Эти коллекции служат для вставки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3F48DF" w:rsidRDefault="003F48DF">
          <w:pPr>
            <w:pStyle w:val="3"/>
          </w:pPr>
          <w:r>
            <w:t>Заголовок 3|три</w:t>
          </w:r>
        </w:p>
        <w:p w:rsidR="003F48DF" w:rsidRDefault="003F48DF">
          <w:r>
            <w:t>Чтобы изменить вид документа, выберите элементы темы на вкладке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вернуться к первоначальному виду документа, который содержится в текущем шаблоне.</w:t>
          </w:r>
        </w:p>
        <w:p w:rsidR="00120805" w:rsidRDefault="003F48DF" w:rsidP="003F48DF">
          <w:pPr>
            <w:pStyle w:val="2BE5F867DC7D4F779A3602B494152772"/>
          </w:pPr>
          <w:r>
            <w:t>Формат выделенного текста можно легко изменить, выбрав нужный вид из коллекции экспресс-стилей на вкладке "Главная". Текст можно также отформатировать с помощью других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48DF"/>
    <w:rsid w:val="00120805"/>
    <w:rsid w:val="003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05"/>
  </w:style>
  <w:style w:type="paragraph" w:styleId="1">
    <w:name w:val="heading 1"/>
    <w:basedOn w:val="a"/>
    <w:next w:val="a"/>
    <w:link w:val="10"/>
    <w:uiPriority w:val="9"/>
    <w:unhideWhenUsed/>
    <w:qFormat/>
    <w:rsid w:val="003F48D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8DF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48DF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603543EC9E4FDF89E5C3813300C552">
    <w:name w:val="40603543EC9E4FDF89E5C3813300C552"/>
    <w:rsid w:val="00120805"/>
  </w:style>
  <w:style w:type="paragraph" w:customStyle="1" w:styleId="ADBE0BF0F6EC4180BD0AE9977021E73D">
    <w:name w:val="ADBE0BF0F6EC4180BD0AE9977021E73D"/>
    <w:rsid w:val="00120805"/>
  </w:style>
  <w:style w:type="paragraph" w:customStyle="1" w:styleId="059BDE5FC3114054A95B2D2054FBC619">
    <w:name w:val="059BDE5FC3114054A95B2D2054FBC619"/>
    <w:rsid w:val="00120805"/>
  </w:style>
  <w:style w:type="paragraph" w:customStyle="1" w:styleId="21388A044E654B7F985670ED2B60C171">
    <w:name w:val="21388A044E654B7F985670ED2B60C171"/>
    <w:rsid w:val="00120805"/>
  </w:style>
  <w:style w:type="paragraph" w:customStyle="1" w:styleId="FC9FB30D2F094589928C84B791A1A2A6">
    <w:name w:val="FC9FB30D2F094589928C84B791A1A2A6"/>
    <w:rsid w:val="00120805"/>
  </w:style>
  <w:style w:type="paragraph" w:customStyle="1" w:styleId="C0749EB1808B4A74ABE7637E19485770">
    <w:name w:val="C0749EB1808B4A74ABE7637E19485770"/>
    <w:rsid w:val="00120805"/>
  </w:style>
  <w:style w:type="character" w:customStyle="1" w:styleId="10">
    <w:name w:val="Заголовок 1 Знак"/>
    <w:basedOn w:val="a0"/>
    <w:link w:val="1"/>
    <w:uiPriority w:val="9"/>
    <w:rsid w:val="003F48DF"/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DF"/>
    <w:rPr>
      <w:b/>
      <w:bCs/>
      <w:color w:val="4F81BD" w:themeColor="accent1"/>
      <w:spacing w:val="2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F48DF"/>
    <w:rPr>
      <w:b/>
      <w:bCs/>
      <w:color w:val="000000" w:themeColor="text1"/>
      <w:spacing w:val="10"/>
      <w:sz w:val="23"/>
      <w:szCs w:val="23"/>
      <w:lang w:eastAsia="en-US"/>
    </w:rPr>
  </w:style>
  <w:style w:type="paragraph" w:styleId="a3">
    <w:name w:val="Intense Quote"/>
    <w:basedOn w:val="a"/>
    <w:link w:val="a4"/>
    <w:uiPriority w:val="30"/>
    <w:qFormat/>
    <w:rsid w:val="003F48DF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C0504D" w:themeColor="accent2"/>
      <w:sz w:val="23"/>
      <w:szCs w:val="23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3F48DF"/>
    <w:rPr>
      <w:b/>
      <w:bCs/>
      <w:color w:val="C0504D" w:themeColor="accent2"/>
      <w:sz w:val="23"/>
      <w:szCs w:val="23"/>
      <w:shd w:val="clear" w:color="auto" w:fill="FFFFFF" w:themeFill="background1"/>
      <w:lang w:eastAsia="en-US"/>
    </w:rPr>
  </w:style>
  <w:style w:type="paragraph" w:customStyle="1" w:styleId="9CD3A5583B764948A6655710EF95BB44">
    <w:name w:val="9CD3A5583B764948A6655710EF95BB44"/>
    <w:rsid w:val="00120805"/>
  </w:style>
  <w:style w:type="paragraph" w:customStyle="1" w:styleId="300F7C6D924B49568425C1B713DCB2F5">
    <w:name w:val="300F7C6D924B49568425C1B713DCB2F5"/>
    <w:rsid w:val="00120805"/>
  </w:style>
  <w:style w:type="paragraph" w:customStyle="1" w:styleId="6EEC5845BCF54B0A9C0660FFA5B46F7F">
    <w:name w:val="6EEC5845BCF54B0A9C0660FFA5B46F7F"/>
    <w:rsid w:val="00120805"/>
  </w:style>
  <w:style w:type="paragraph" w:customStyle="1" w:styleId="C2F7231F03D44690B8618FA8C34AB8D3">
    <w:name w:val="C2F7231F03D44690B8618FA8C34AB8D3"/>
    <w:rsid w:val="003F48DF"/>
  </w:style>
  <w:style w:type="paragraph" w:customStyle="1" w:styleId="707118CD54CA4FC5866FF00581304662">
    <w:name w:val="707118CD54CA4FC5866FF00581304662"/>
    <w:rsid w:val="003F48DF"/>
  </w:style>
  <w:style w:type="paragraph" w:customStyle="1" w:styleId="2BE5F867DC7D4F779A3602B494152772">
    <w:name w:val="2BE5F867DC7D4F779A3602B494152772"/>
    <w:rsid w:val="003F48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9E14D019-F551-41E3-92E5-C040174C1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60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Управление проектом в режиме реального времени</vt:lpstr>
      <vt:lpstr/>
      <vt:lpstr>    Heading 2|two</vt:lpstr>
      <vt:lpstr>        Heading 3|three</vt:lpstr>
    </vt:vector>
  </TitlesOfParts>
  <Company>Hewlett-Packard Company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проектом в режиме реального времени</dc:title>
  <dc:subject>Отчет по результатам тренинга по управлению проектами в ПГНИУ</dc:subject>
  <dc:creator>MartyanovNS</dc:creator>
  <cp:lastModifiedBy>Omaxv</cp:lastModifiedBy>
  <cp:revision>4</cp:revision>
  <dcterms:created xsi:type="dcterms:W3CDTF">2013-12-20T11:52:00Z</dcterms:created>
  <dcterms:modified xsi:type="dcterms:W3CDTF">2015-03-24T08:55:00Z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